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8B" w:rsidRDefault="00B13C11" w:rsidP="00AA0D8B">
      <w:pPr>
        <w:jc w:val="center"/>
        <w:rPr>
          <w:rFonts w:asciiTheme="minorEastAsia" w:hAnsiTheme="minorEastAsia" w:cs="宋体" w:hint="eastAsia"/>
          <w:b/>
          <w:color w:val="000000" w:themeColor="text1"/>
          <w:sz w:val="44"/>
          <w:szCs w:val="44"/>
          <w:shd w:val="clear" w:color="auto" w:fill="FFFFFF"/>
        </w:rPr>
      </w:pPr>
      <w:bookmarkStart w:id="0" w:name="_Toc313103319"/>
      <w:r w:rsidRPr="00AA0D8B">
        <w:rPr>
          <w:rFonts w:asciiTheme="minorEastAsia" w:hAnsiTheme="minorEastAsia" w:cs="宋体" w:hint="eastAsia"/>
          <w:b/>
          <w:color w:val="000000" w:themeColor="text1"/>
          <w:sz w:val="44"/>
          <w:szCs w:val="44"/>
          <w:shd w:val="clear" w:color="auto" w:fill="FFFFFF"/>
        </w:rPr>
        <w:t>长江一中</w:t>
      </w:r>
      <w:r w:rsidR="007974C4" w:rsidRPr="00AA0D8B">
        <w:rPr>
          <w:rFonts w:asciiTheme="minorEastAsia" w:hAnsiTheme="minorEastAsia" w:cs="宋体" w:hint="eastAsia"/>
          <w:b/>
          <w:color w:val="000000" w:themeColor="text1"/>
          <w:sz w:val="44"/>
          <w:szCs w:val="44"/>
          <w:shd w:val="clear" w:color="auto" w:fill="FFFFFF"/>
        </w:rPr>
        <w:t>教师信息技术应用能</w:t>
      </w:r>
    </w:p>
    <w:p w:rsidR="007974C4" w:rsidRPr="00AA0D8B" w:rsidRDefault="007974C4" w:rsidP="00AA0D8B">
      <w:pPr>
        <w:jc w:val="center"/>
        <w:rPr>
          <w:rFonts w:asciiTheme="minorEastAsia" w:hAnsiTheme="minorEastAsia" w:cs="宋体"/>
          <w:b/>
          <w:color w:val="000000" w:themeColor="text1"/>
          <w:sz w:val="44"/>
          <w:szCs w:val="44"/>
          <w:shd w:val="clear" w:color="auto" w:fill="FFFFFF"/>
        </w:rPr>
      </w:pPr>
      <w:r w:rsidRPr="00AA0D8B">
        <w:rPr>
          <w:rFonts w:asciiTheme="minorEastAsia" w:hAnsiTheme="minorEastAsia" w:cs="宋体" w:hint="eastAsia"/>
          <w:b/>
          <w:color w:val="000000" w:themeColor="text1"/>
          <w:sz w:val="44"/>
          <w:szCs w:val="44"/>
          <w:shd w:val="clear" w:color="auto" w:fill="FFFFFF"/>
        </w:rPr>
        <w:t>力提升工程2.0培训实施方案</w:t>
      </w:r>
    </w:p>
    <w:p w:rsidR="007974C4" w:rsidRPr="001C1029" w:rsidRDefault="007974C4" w:rsidP="00931F0E">
      <w:pPr>
        <w:ind w:firstLineChars="202" w:firstLine="646"/>
        <w:rPr>
          <w:rFonts w:ascii="仿宋" w:eastAsia="仿宋" w:hAnsi="仿宋" w:cs="宋体"/>
          <w:color w:val="000000" w:themeColor="text1"/>
          <w:sz w:val="32"/>
          <w:szCs w:val="32"/>
          <w:shd w:val="clear" w:color="auto" w:fill="FFFFFF"/>
        </w:rPr>
      </w:pPr>
    </w:p>
    <w:p w:rsidR="006F2500" w:rsidRPr="00AA0D8B" w:rsidRDefault="006F2500" w:rsidP="00931F0E">
      <w:pPr>
        <w:ind w:firstLineChars="202" w:firstLine="646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根据</w:t>
      </w:r>
      <w:r w:rsidR="00931AB9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省</w:t>
      </w:r>
      <w:r w:rsidR="00B13C1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、</w:t>
      </w:r>
      <w:r w:rsidR="001C1029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市</w:t>
      </w:r>
      <w:r w:rsidR="00B13C1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、县</w:t>
      </w:r>
      <w:r w:rsidR="001C1029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关于中小学教师信息技术应用能力提升工程2.0培训实施方案</w:t>
      </w:r>
      <w:r w:rsidR="00B13C1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的通知</w:t>
      </w:r>
      <w:r w:rsidR="00931AB9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的要求，结合</w:t>
      </w:r>
      <w:r w:rsidR="001F3A3B"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我</w:t>
      </w:r>
      <w:r w:rsidR="00B13C1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校</w:t>
      </w:r>
      <w:r w:rsidR="00931AB9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实际，</w:t>
      </w:r>
      <w:r w:rsidR="00F727AD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特</w:t>
      </w:r>
      <w:r w:rsidR="00931AB9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制定</w:t>
      </w:r>
      <w:r w:rsidR="00B13C1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长江一中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信息技术应用能力提升工程2.</w:t>
      </w:r>
      <w:r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0</w:t>
      </w:r>
      <w:r w:rsidR="00931AB9"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培训实施方案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。</w:t>
      </w:r>
    </w:p>
    <w:p w:rsidR="00A64EDD" w:rsidRPr="00AA0D8B" w:rsidRDefault="00A64EDD" w:rsidP="00B13C11">
      <w:pPr>
        <w:widowControl/>
        <w:spacing w:line="520" w:lineRule="atLeast"/>
        <w:rPr>
          <w:rFonts w:asciiTheme="majorEastAsia" w:eastAsiaTheme="majorEastAsia" w:hAnsiTheme="majorEastAsia" w:cs="宋体"/>
          <w:bCs/>
          <w:color w:val="000000" w:themeColor="text1"/>
          <w:kern w:val="0"/>
          <w:sz w:val="32"/>
          <w:szCs w:val="32"/>
        </w:rPr>
      </w:pPr>
      <w:r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一、指导思想</w:t>
      </w:r>
    </w:p>
    <w:p w:rsidR="00A64EDD" w:rsidRPr="00AA0D8B" w:rsidRDefault="00E35A33" w:rsidP="00931F0E">
      <w:pPr>
        <w:widowControl/>
        <w:spacing w:line="520" w:lineRule="atLeast"/>
        <w:ind w:firstLineChars="200" w:firstLine="640"/>
        <w:rPr>
          <w:rFonts w:asciiTheme="majorEastAsia" w:eastAsiaTheme="majorEastAsia" w:hAnsiTheme="majorEastAsia" w:cs="宋体"/>
          <w:b/>
          <w:bCs/>
          <w:color w:val="000000" w:themeColor="text1"/>
          <w:kern w:val="0"/>
          <w:sz w:val="32"/>
          <w:szCs w:val="32"/>
        </w:rPr>
      </w:pP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深入贯彻习近平新时代中国特色社会主义思想和党的十九大精神，</w:t>
      </w:r>
      <w:r w:rsidR="00216E44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围绕深化推进教育综合改革和</w:t>
      </w:r>
      <w:r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国家教育信息化</w:t>
      </w:r>
      <w:r w:rsidR="0010138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建设总体任务</w:t>
      </w:r>
      <w:r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，培育创新驱动发展新引擎</w:t>
      </w:r>
      <w:r w:rsidR="00440C3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，积极推进“互联网+教育”、</w:t>
      </w:r>
      <w:r w:rsidR="00440C3A" w:rsidRPr="00AA0D8B">
        <w:rPr>
          <w:rFonts w:asciiTheme="majorEastAsia" w:eastAsiaTheme="majorEastAsia" w:hAnsiTheme="majorEastAsia" w:cs="宋体" w:hint="eastAsia"/>
          <w:color w:val="000000" w:themeColor="text1"/>
          <w:sz w:val="32"/>
          <w:szCs w:val="32"/>
          <w:shd w:val="clear" w:color="auto" w:fill="FFFFFF"/>
        </w:rPr>
        <w:t>大数据、新一代人工智能等重大战略部署的</w:t>
      </w:r>
      <w:r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总体要求，</w:t>
      </w:r>
      <w:r w:rsidR="0010138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坚持“面向未来、整校推进、学用一体”的工作原则，加强顶层设计、多方协同推进，</w:t>
      </w:r>
      <w:r w:rsidR="00440C3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全面</w:t>
      </w:r>
      <w:r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提升教师信息技术应用能力</w:t>
      </w:r>
      <w:r w:rsidR="0010138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。</w:t>
      </w:r>
      <w:r w:rsidR="00F558CB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促进校本研修质量提升和常态化发展，整体提</w:t>
      </w:r>
      <w:r w:rsidR="004A07F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高</w:t>
      </w:r>
      <w:r w:rsidR="00440C3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学校教师信息技术与教育教学融合创新</w:t>
      </w:r>
      <w:r w:rsidR="004A07F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的</w:t>
      </w:r>
      <w:r w:rsidR="001F3A3B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能力</w:t>
      </w:r>
      <w:r w:rsidR="00440C3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。</w:t>
      </w:r>
    </w:p>
    <w:p w:rsidR="00AE41B9" w:rsidRPr="00AA0D8B" w:rsidRDefault="00440C3A" w:rsidP="00B13C11">
      <w:pPr>
        <w:widowControl/>
        <w:spacing w:line="520" w:lineRule="atLeast"/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</w:pPr>
      <w:r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二</w:t>
      </w:r>
      <w:r w:rsidR="00AE41B9"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、</w:t>
      </w:r>
      <w:bookmarkEnd w:id="0"/>
      <w:r w:rsidR="00600C81"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总体</w:t>
      </w:r>
      <w:r w:rsidR="00AE41B9"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目标</w:t>
      </w:r>
    </w:p>
    <w:p w:rsidR="00BA200B" w:rsidRPr="00AA0D8B" w:rsidRDefault="00355276" w:rsidP="00BA200B">
      <w:pPr>
        <w:widowControl/>
        <w:spacing w:line="520" w:lineRule="atLeast"/>
        <w:ind w:firstLineChars="200" w:firstLine="640"/>
        <w:rPr>
          <w:rFonts w:asciiTheme="majorEastAsia" w:eastAsiaTheme="majorEastAsia" w:hAnsiTheme="majorEastAsia" w:cs="宋体"/>
          <w:b/>
          <w:bCs/>
          <w:color w:val="000000" w:themeColor="text1"/>
          <w:kern w:val="0"/>
          <w:sz w:val="24"/>
          <w:szCs w:val="24"/>
        </w:rPr>
      </w:pPr>
      <w:r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依据教育部有关中小学教师信息技术应用能力的标准体系，深入研究全</w:t>
      </w:r>
      <w:r w:rsidR="00B13C1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校</w:t>
      </w:r>
      <w:r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信息技术</w:t>
      </w:r>
      <w:r w:rsidR="00A64EDD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条件配备</w:t>
      </w:r>
      <w:r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与教师的应用情况，</w:t>
      </w:r>
      <w:r w:rsidR="00600C8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强化</w:t>
      </w:r>
      <w:r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我</w:t>
      </w:r>
      <w:r w:rsidR="00B13C1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校</w:t>
      </w:r>
      <w:r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信息技术应用能力。</w:t>
      </w:r>
      <w:r w:rsidR="00930D1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采取</w:t>
      </w:r>
      <w:r w:rsidR="00E3346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线上学习与线下实践应用相结合的</w:t>
      </w:r>
      <w:r w:rsidR="00930D1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混合式研修模式，开展每人不少于50学时（其中，实践应用学时不少于50%）的</w:t>
      </w:r>
      <w:r w:rsidR="008C1AD4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能力提升工程2</w:t>
      </w:r>
      <w:r w:rsidR="008C1AD4"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.0培训</w:t>
      </w:r>
      <w:r w:rsidR="00930D1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。</w:t>
      </w:r>
    </w:p>
    <w:p w:rsidR="00AE41B9" w:rsidRPr="00AA0D8B" w:rsidRDefault="00BA200B" w:rsidP="00020776">
      <w:pPr>
        <w:spacing w:line="560" w:lineRule="exact"/>
        <w:ind w:firstLineChars="200" w:firstLine="640"/>
        <w:rPr>
          <w:rFonts w:asciiTheme="majorEastAsia" w:eastAsiaTheme="majorEastAsia" w:hAnsiTheme="majorEastAsia" w:cs="仿宋_GB2312"/>
          <w:color w:val="000000" w:themeColor="text1"/>
          <w:sz w:val="32"/>
          <w:szCs w:val="32"/>
        </w:rPr>
      </w:pP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  <w:shd w:val="clear" w:color="auto" w:fill="FFFFFF"/>
        </w:rPr>
        <w:t>按照</w:t>
      </w:r>
      <w:r w:rsidR="0002077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  <w:shd w:val="clear" w:color="auto" w:fill="FFFFFF"/>
        </w:rPr>
        <w:t>“</w:t>
      </w:r>
      <w:r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全员参与”的实施路径，</w:t>
      </w:r>
      <w:r w:rsidR="00E3346A"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根据教师的培训需求，</w:t>
      </w:r>
      <w:r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lastRenderedPageBreak/>
        <w:t>在培训</w:t>
      </w:r>
      <w:r w:rsidR="00020776"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专家</w:t>
      </w:r>
      <w:r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指导下，采取</w:t>
      </w:r>
      <w:r w:rsidR="00E3346A"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网络</w:t>
      </w:r>
      <w:r w:rsidR="004A07F1"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研学</w:t>
      </w:r>
      <w:r w:rsidR="00E3346A"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、校本研修</w:t>
      </w:r>
      <w:r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等</w:t>
      </w:r>
      <w:r w:rsidR="00E3346A"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相结合的</w:t>
      </w:r>
      <w:r w:rsidRPr="00AA0D8B">
        <w:rPr>
          <w:rStyle w:val="fontstyle01"/>
          <w:rFonts w:asciiTheme="majorEastAsia" w:eastAsiaTheme="majorEastAsia" w:hAnsiTheme="majorEastAsia" w:hint="default"/>
          <w:color w:val="000000" w:themeColor="text1"/>
          <w:sz w:val="32"/>
          <w:szCs w:val="32"/>
        </w:rPr>
        <w:t>方式，以学科信息化教学为重点，推进教师</w:t>
      </w:r>
      <w:r w:rsidR="00E3346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能力提升工程2</w:t>
      </w:r>
      <w:r w:rsidR="00E3346A"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.0培训</w:t>
      </w:r>
      <w:r w:rsidR="00B848B6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，</w:t>
      </w:r>
      <w:r w:rsidR="00BF66A6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到2022年</w:t>
      </w:r>
      <w:r w:rsidR="00185781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7</w:t>
      </w:r>
      <w:r w:rsidR="00BF66A6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月份</w:t>
      </w:r>
      <w:r w:rsidR="00420FC5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完成</w:t>
      </w:r>
      <w:r w:rsidR="00E07683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考核</w:t>
      </w:r>
      <w:r w:rsidR="004A07F1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和</w:t>
      </w:r>
      <w:r w:rsidR="00CB4193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总结验收</w:t>
      </w:r>
      <w:r w:rsidR="004A07F1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工作</w:t>
      </w:r>
      <w:r w:rsidR="00CB4193" w:rsidRPr="00AA0D8B">
        <w:rPr>
          <w:rFonts w:asciiTheme="majorEastAsia" w:eastAsiaTheme="majorEastAsia" w:hAnsiTheme="majorEastAsia" w:cs="仿宋_GB2312" w:hint="eastAsia"/>
          <w:color w:val="000000" w:themeColor="text1"/>
          <w:sz w:val="32"/>
          <w:szCs w:val="32"/>
        </w:rPr>
        <w:t>。</w:t>
      </w:r>
    </w:p>
    <w:p w:rsidR="00373ACA" w:rsidRPr="00AA0D8B" w:rsidRDefault="00C236AA" w:rsidP="00020776">
      <w:pPr>
        <w:widowControl/>
        <w:spacing w:line="520" w:lineRule="atLeast"/>
        <w:rPr>
          <w:rFonts w:asciiTheme="majorEastAsia" w:eastAsiaTheme="majorEastAsia" w:hAnsiTheme="majorEastAsia" w:cs="宋体"/>
          <w:bCs/>
          <w:color w:val="000000" w:themeColor="text1"/>
          <w:kern w:val="0"/>
          <w:sz w:val="32"/>
          <w:szCs w:val="32"/>
        </w:rPr>
      </w:pPr>
      <w:bookmarkStart w:id="1" w:name="_Toc469946413"/>
      <w:r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三</w:t>
      </w:r>
      <w:r w:rsidR="00373ACA"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、</w:t>
      </w:r>
      <w:r w:rsidR="00530041"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工作</w:t>
      </w:r>
      <w:r w:rsidR="005A69BF"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任务</w:t>
      </w:r>
    </w:p>
    <w:p w:rsidR="008C313B" w:rsidRPr="00AA0D8B" w:rsidRDefault="00D73CA3" w:rsidP="00931F0E">
      <w:pPr>
        <w:widowControl/>
        <w:spacing w:line="520" w:lineRule="atLeast"/>
        <w:ind w:firstLineChars="199" w:firstLine="639"/>
        <w:rPr>
          <w:rFonts w:asciiTheme="majorEastAsia" w:eastAsiaTheme="majorEastAsia" w:hAnsiTheme="majorEastAsia" w:cs="宋体"/>
          <w:b/>
          <w:bCs/>
          <w:color w:val="000000" w:themeColor="text1"/>
          <w:kern w:val="0"/>
          <w:sz w:val="32"/>
          <w:szCs w:val="32"/>
        </w:rPr>
      </w:pPr>
      <w:r w:rsidRPr="00AA0D8B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0"/>
          <w:sz w:val="32"/>
          <w:szCs w:val="32"/>
        </w:rPr>
        <w:t>1.</w:t>
      </w:r>
      <w:r w:rsidR="008C313B" w:rsidRPr="00AA0D8B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0"/>
          <w:sz w:val="32"/>
          <w:szCs w:val="32"/>
        </w:rPr>
        <w:t>制定各项工作方案</w:t>
      </w:r>
    </w:p>
    <w:p w:rsidR="002B377D" w:rsidRPr="00AA0D8B" w:rsidRDefault="008C313B" w:rsidP="00931F0E">
      <w:pPr>
        <w:widowControl/>
        <w:spacing w:line="520" w:lineRule="atLeast"/>
        <w:ind w:firstLineChars="200" w:firstLine="640"/>
        <w:rPr>
          <w:rFonts w:asciiTheme="majorEastAsia" w:eastAsiaTheme="majorEastAsia" w:hAnsiTheme="majorEastAsia" w:cs="宋体"/>
          <w:bCs/>
          <w:color w:val="000000" w:themeColor="text1"/>
          <w:kern w:val="0"/>
          <w:sz w:val="32"/>
          <w:szCs w:val="32"/>
        </w:rPr>
      </w:pPr>
      <w:r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根据省、市</w:t>
      </w:r>
      <w:r w:rsidR="001C4A20" w:rsidRPr="00AA0D8B">
        <w:rPr>
          <w:rFonts w:asciiTheme="majorEastAsia" w:eastAsiaTheme="majorEastAsia" w:hAnsiTheme="majorEastAsia" w:cs="宋体" w:hint="eastAsia"/>
          <w:bCs/>
          <w:color w:val="000000" w:themeColor="text1"/>
          <w:kern w:val="0"/>
          <w:sz w:val="32"/>
          <w:szCs w:val="32"/>
        </w:rPr>
        <w:t>、县</w:t>
      </w:r>
      <w:r w:rsidR="00A87163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能力提升工程2</w:t>
      </w:r>
      <w:r w:rsidR="00A87163"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.0培训</w:t>
      </w:r>
      <w:r w:rsidR="00A87163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方案要求，把握关键环节，科学规划，精心设计，分级制定详实具体、操作性强的</w:t>
      </w:r>
      <w:r w:rsidR="002B377D" w:rsidRPr="00AA0D8B">
        <w:rPr>
          <w:rFonts w:asciiTheme="majorEastAsia" w:eastAsiaTheme="majorEastAsia" w:hAnsiTheme="majorEastAsia" w:cs="Times New Roman" w:hint="eastAsia"/>
          <w:bCs/>
          <w:color w:val="000000" w:themeColor="text1"/>
          <w:sz w:val="32"/>
          <w:szCs w:val="32"/>
        </w:rPr>
        <w:t>教师信息技术应用能力提升工程2.0培训实施方案</w:t>
      </w:r>
      <w:r w:rsidR="002B377D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、</w:t>
      </w:r>
      <w:r w:rsidR="00A87163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环境测试方案</w:t>
      </w:r>
      <w:r w:rsidR="00CA5202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、</w:t>
      </w:r>
      <w:r w:rsidR="00A87163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考核方案</w:t>
      </w:r>
      <w:r w:rsidR="00AA0BC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、</w:t>
      </w:r>
      <w:r w:rsidR="002B377D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研修</w:t>
      </w:r>
      <w:r w:rsidR="00AA0BC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方案，以及工作流程、</w:t>
      </w:r>
      <w:r w:rsidR="003503C5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自测标准、</w:t>
      </w:r>
      <w:r w:rsidR="00AA0BC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管理</w:t>
      </w:r>
      <w:r w:rsidR="003503C5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制度</w:t>
      </w:r>
      <w:r w:rsidR="00AA0BC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和教师个人研修计划，为信息技术能力提升2.0培训</w:t>
      </w:r>
      <w:r w:rsidR="0002077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指明方向</w:t>
      </w:r>
      <w:r w:rsidR="00AA0BC1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。</w:t>
      </w:r>
    </w:p>
    <w:p w:rsidR="00CA5202" w:rsidRPr="00AA0D8B" w:rsidRDefault="00D73CA3" w:rsidP="00931F0E">
      <w:pPr>
        <w:widowControl/>
        <w:spacing w:line="520" w:lineRule="atLeast"/>
        <w:ind w:firstLineChars="199" w:firstLine="639"/>
        <w:rPr>
          <w:rFonts w:asciiTheme="majorEastAsia" w:eastAsiaTheme="majorEastAsia" w:hAnsiTheme="majorEastAsia" w:cs="宋体"/>
          <w:b/>
          <w:bCs/>
          <w:color w:val="000000" w:themeColor="text1"/>
          <w:kern w:val="0"/>
          <w:sz w:val="32"/>
          <w:szCs w:val="32"/>
        </w:rPr>
      </w:pPr>
      <w:r w:rsidRPr="00AA0D8B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0"/>
          <w:sz w:val="32"/>
          <w:szCs w:val="32"/>
        </w:rPr>
        <w:t>2.</w:t>
      </w:r>
      <w:r w:rsidR="00F1001C" w:rsidRPr="00AA0D8B">
        <w:rPr>
          <w:rFonts w:asciiTheme="majorEastAsia" w:eastAsiaTheme="majorEastAsia" w:hAnsiTheme="majorEastAsia" w:cs="宋体" w:hint="eastAsia"/>
          <w:b/>
          <w:bCs/>
          <w:color w:val="000000" w:themeColor="text1"/>
          <w:sz w:val="32"/>
          <w:szCs w:val="32"/>
        </w:rPr>
        <w:t>加强</w:t>
      </w:r>
      <w:r w:rsidR="007D11DA" w:rsidRPr="00AA0D8B">
        <w:rPr>
          <w:rFonts w:asciiTheme="majorEastAsia" w:eastAsiaTheme="majorEastAsia" w:hAnsiTheme="majorEastAsia" w:cs="Arial" w:hint="eastAsia"/>
          <w:b/>
          <w:color w:val="000000" w:themeColor="text1"/>
          <w:sz w:val="32"/>
          <w:szCs w:val="32"/>
          <w:bdr w:val="none" w:sz="0" w:space="0" w:color="auto" w:frame="1"/>
        </w:rPr>
        <w:t>县级</w:t>
      </w:r>
      <w:r w:rsidR="00F1001C"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信息化</w:t>
      </w:r>
      <w:r w:rsidR="007D11DA" w:rsidRPr="00AA0D8B">
        <w:rPr>
          <w:rFonts w:asciiTheme="majorEastAsia" w:eastAsiaTheme="majorEastAsia" w:hAnsiTheme="majorEastAsia" w:cs="Arial" w:hint="eastAsia"/>
          <w:b/>
          <w:color w:val="000000" w:themeColor="text1"/>
          <w:sz w:val="32"/>
          <w:szCs w:val="32"/>
          <w:bdr w:val="none" w:sz="0" w:space="0" w:color="auto" w:frame="1"/>
        </w:rPr>
        <w:t>培训团队</w:t>
      </w:r>
      <w:r w:rsidR="00F1001C" w:rsidRPr="00AA0D8B">
        <w:rPr>
          <w:rFonts w:asciiTheme="majorEastAsia" w:eastAsiaTheme="majorEastAsia" w:hAnsiTheme="majorEastAsia" w:cs="Arial" w:hint="eastAsia"/>
          <w:b/>
          <w:color w:val="000000" w:themeColor="text1"/>
          <w:sz w:val="32"/>
          <w:szCs w:val="32"/>
          <w:bdr w:val="none" w:sz="0" w:space="0" w:color="auto" w:frame="1"/>
        </w:rPr>
        <w:t>指导力建设</w:t>
      </w:r>
    </w:p>
    <w:p w:rsidR="00A521F2" w:rsidRPr="00AA0D8B" w:rsidRDefault="00F1001C" w:rsidP="00A521F2">
      <w:pPr>
        <w:widowControl/>
        <w:spacing w:line="520" w:lineRule="atLeast"/>
        <w:ind w:firstLineChars="199" w:firstLine="637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在</w:t>
      </w:r>
      <w:r w:rsidRPr="00AA0D8B">
        <w:rPr>
          <w:rFonts w:asciiTheme="majorEastAsia" w:eastAsiaTheme="majorEastAsia" w:hAnsiTheme="majorEastAsia" w:hint="eastAsia"/>
          <w:sz w:val="32"/>
          <w:szCs w:val="32"/>
        </w:rPr>
        <w:t>信息技术应用能力提升工程2.0工作领导小组的领导下，由</w:t>
      </w:r>
      <w:r w:rsidR="00AA0BC1" w:rsidRPr="00AA0D8B">
        <w:rPr>
          <w:rFonts w:asciiTheme="majorEastAsia" w:eastAsiaTheme="majorEastAsia" w:hAnsiTheme="majorEastAsia" w:hint="eastAsia"/>
          <w:sz w:val="32"/>
          <w:szCs w:val="32"/>
        </w:rPr>
        <w:t>县</w:t>
      </w:r>
      <w:r w:rsidR="004D36C0" w:rsidRPr="00AA0D8B">
        <w:rPr>
          <w:rFonts w:asciiTheme="majorEastAsia" w:eastAsiaTheme="majorEastAsia" w:hAnsiTheme="majorEastAsia" w:hint="eastAsia"/>
          <w:sz w:val="32"/>
          <w:szCs w:val="32"/>
        </w:rPr>
        <w:t>教师进修学校</w:t>
      </w:r>
      <w:r w:rsidR="00A521F2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牵头</w:t>
      </w:r>
      <w:r w:rsidR="004D36C0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，打造专兼结合的高水平信息技术应用能力培训团队。</w:t>
      </w:r>
      <w:r w:rsidR="00A521F2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通过线上自主学习、线下论坛研讨和实践提升的方式，探索“互联网+教研”的研学新</w:t>
      </w:r>
      <w:r w:rsidR="0002077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形式，推动培训教师开展应用信息技术促进学科教育教学研究，提高</w:t>
      </w:r>
      <w:r w:rsidR="00A521F2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学科教师信息化</w:t>
      </w:r>
      <w:r w:rsidR="00D25447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学情分析、学法指导、教学设计、学业评价</w:t>
      </w:r>
      <w:r w:rsidR="00A521F2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等能力。</w:t>
      </w:r>
    </w:p>
    <w:p w:rsidR="007D11DA" w:rsidRPr="00AA0D8B" w:rsidRDefault="003332CF" w:rsidP="007D11DA">
      <w:pPr>
        <w:ind w:firstLineChars="200" w:firstLine="643"/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</w:pPr>
      <w:r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3</w:t>
      </w:r>
      <w:r w:rsidR="007D11DA"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.</w:t>
      </w:r>
      <w:r w:rsidR="00F1001C"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 xml:space="preserve"> 加强学校信息化管理团队领导力建设</w:t>
      </w:r>
    </w:p>
    <w:p w:rsidR="00BF66A6" w:rsidRPr="00AA0D8B" w:rsidRDefault="00F1001C" w:rsidP="00020776">
      <w:pPr>
        <w:ind w:firstLineChars="200" w:firstLine="640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由学校校长担任学校首席信息官（CIO），领衔学校教学、培训和相关管理人员组成学校信息化管理团队。</w:t>
      </w:r>
      <w:r w:rsidR="007D11D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组织本校教</w:t>
      </w:r>
      <w:r w:rsidR="007D11D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lastRenderedPageBreak/>
        <w:t>师</w:t>
      </w:r>
      <w:r w:rsidR="001C4A20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开展</w:t>
      </w:r>
      <w:r w:rsidR="007D11D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“线上学习”与“线下实践”校本研修</w:t>
      </w:r>
      <w:r w:rsidR="001C4A20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活动</w:t>
      </w:r>
      <w:r w:rsidR="007D11D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，</w:t>
      </w:r>
      <w:r w:rsidR="001C4A20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做</w:t>
      </w:r>
      <w:r w:rsidR="007D11DA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好教师信息化校本应用考核等工作。学校要充分发挥管理团队的主体作用，着重提升学校信息化教学发展规划能力、混合式校本研修设计与组织实施能力、指导全校教师开展信息化教学能力和校本应用考核能力，引领全校教师应用信息技术开展教育教学，促进信息技术与教育教学融合创新发展</w:t>
      </w:r>
      <w:r w:rsidR="0002077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，</w:t>
      </w:r>
      <w:r w:rsidR="00BF66A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提高</w:t>
      </w:r>
      <w:r w:rsidR="00A17037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学校</w:t>
      </w:r>
      <w:r w:rsidR="00BF66A6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教育教学质量。</w:t>
      </w:r>
    </w:p>
    <w:p w:rsidR="009429A3" w:rsidRPr="00AA0D8B" w:rsidRDefault="003332CF" w:rsidP="00931F0E">
      <w:pPr>
        <w:widowControl/>
        <w:ind w:firstLineChars="200" w:firstLine="640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四</w:t>
      </w:r>
      <w:r w:rsidR="009429A3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、保障措施</w:t>
      </w:r>
    </w:p>
    <w:p w:rsidR="009429A3" w:rsidRPr="00AA0D8B" w:rsidRDefault="009429A3" w:rsidP="0026093D">
      <w:pPr>
        <w:widowControl/>
        <w:ind w:firstLineChars="200" w:firstLine="643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AA0D8B"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  <w:t>1</w:t>
      </w:r>
      <w:r w:rsidRPr="00AA0D8B">
        <w:rPr>
          <w:rFonts w:asciiTheme="majorEastAsia" w:eastAsiaTheme="majorEastAsia" w:hAnsiTheme="majorEastAsia" w:hint="eastAsia"/>
          <w:b/>
          <w:color w:val="000000" w:themeColor="text1"/>
          <w:kern w:val="0"/>
          <w:sz w:val="32"/>
          <w:szCs w:val="32"/>
        </w:rPr>
        <w:t>.</w:t>
      </w:r>
      <w:r w:rsidR="0026093D"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强化</w:t>
      </w:r>
      <w:r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组织领导。</w:t>
      </w:r>
      <w:r w:rsidR="0052000D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成立信息化领导小组，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负责</w:t>
      </w:r>
      <w:r w:rsidR="00B86F80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教师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能力提升工程2.0培训</w:t>
      </w:r>
      <w:r w:rsidRPr="00AA0D8B">
        <w:rPr>
          <w:rFonts w:asciiTheme="majorEastAsia" w:eastAsiaTheme="majorEastAsia" w:hAnsiTheme="majorEastAsia"/>
          <w:color w:val="000000" w:themeColor="text1"/>
          <w:sz w:val="32"/>
          <w:szCs w:val="32"/>
        </w:rPr>
        <w:t>的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统筹规划，</w:t>
      </w:r>
      <w:r w:rsidR="00AE4FF0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建立培训实施和常态应用的评估机制，加强对学校信息化培训和应用成效的评估。</w:t>
      </w:r>
    </w:p>
    <w:p w:rsidR="00BB1096" w:rsidRPr="00AA0D8B" w:rsidRDefault="009429A3" w:rsidP="001D41E2">
      <w:pPr>
        <w:widowControl/>
        <w:ind w:firstLineChars="200" w:firstLine="643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AA0D8B"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  <w:t>2</w:t>
      </w:r>
      <w:r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.明确主体责任。</w:t>
      </w:r>
      <w:r w:rsidR="00AA0D8B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健全机制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、</w:t>
      </w:r>
      <w:r w:rsidR="00AA0D8B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完善制度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，科学统筹教师信息技术应用能力培训工作，构建示范带动辐射体系，加大对教师信息技术应用能力提升的支持力度。校长是</w:t>
      </w:r>
      <w:r w:rsidR="00373B83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本校能力提升工程实施的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第一责任人，</w:t>
      </w:r>
      <w:r w:rsidR="00373B83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要基于</w:t>
      </w:r>
      <w:r w:rsidR="00373B83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学校</w:t>
      </w:r>
      <w:r w:rsidR="00373B83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发展、学校校情等，设立由校领导担任的学校首席信息官，组建以教学、信息</w:t>
      </w:r>
      <w:r w:rsidR="008E14A4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技术和骨干教师</w:t>
      </w:r>
      <w:r w:rsidR="00373B83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等人员为核心的学校信息化管理团队，制定全员、全程参与的教师信息素养培训计划</w:t>
      </w:r>
      <w:r w:rsidR="009C6AF4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。</w:t>
      </w:r>
      <w:r w:rsidR="009C6AF4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建立学用融合的过程性评</w:t>
      </w:r>
      <w:r w:rsidR="00000369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措施</w:t>
      </w:r>
      <w:r w:rsidR="009C6AF4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，健全机制、整合资源，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并围绕目标</w:t>
      </w:r>
      <w:r w:rsidR="00947E7F"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和任务</w:t>
      </w:r>
      <w:r w:rsidRPr="00AA0D8B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开展信息化教学校本研修，</w:t>
      </w:r>
      <w:r w:rsidR="00391E98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切实开展信息化教学校本研修，为教师提高信息化教学水平创设条件、做好保障。</w:t>
      </w:r>
    </w:p>
    <w:p w:rsidR="00933374" w:rsidRPr="00AA0D8B" w:rsidRDefault="00933374" w:rsidP="007A20F1">
      <w:pPr>
        <w:pStyle w:val="a7"/>
        <w:spacing w:before="0" w:beforeAutospacing="0" w:after="0" w:afterAutospacing="0"/>
        <w:ind w:firstLineChars="200" w:firstLine="643"/>
        <w:jc w:val="both"/>
        <w:rPr>
          <w:rFonts w:asciiTheme="majorEastAsia" w:eastAsiaTheme="majorEastAsia" w:hAnsiTheme="majorEastAsia" w:cs="Arial"/>
          <w:color w:val="000000" w:themeColor="text1"/>
          <w:kern w:val="2"/>
          <w:sz w:val="32"/>
          <w:szCs w:val="32"/>
        </w:rPr>
      </w:pPr>
      <w:r w:rsidRPr="00AA0D8B">
        <w:rPr>
          <w:rFonts w:asciiTheme="majorEastAsia" w:eastAsiaTheme="majorEastAsia" w:hAnsiTheme="majorEastAsia" w:cs="Arial"/>
          <w:b/>
          <w:color w:val="000000" w:themeColor="text1"/>
          <w:kern w:val="2"/>
          <w:sz w:val="32"/>
          <w:szCs w:val="32"/>
        </w:rPr>
        <w:lastRenderedPageBreak/>
        <w:t>3</w:t>
      </w:r>
      <w:r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.</w:t>
      </w:r>
      <w:r w:rsidRPr="00AA0D8B">
        <w:rPr>
          <w:rFonts w:asciiTheme="majorEastAsia" w:eastAsiaTheme="majorEastAsia" w:hAnsiTheme="majorEastAsia" w:cs="Arial"/>
          <w:b/>
          <w:color w:val="000000" w:themeColor="text1"/>
          <w:kern w:val="2"/>
          <w:sz w:val="32"/>
          <w:szCs w:val="32"/>
        </w:rPr>
        <w:t>落实经费保障。</w:t>
      </w:r>
      <w:r w:rsidR="008D12EE" w:rsidRPr="00AA0D8B">
        <w:rPr>
          <w:rFonts w:asciiTheme="majorEastAsia" w:eastAsiaTheme="majorEastAsia" w:hAnsiTheme="majorEastAsia" w:cs="Arial" w:hint="eastAsia"/>
          <w:color w:val="000000" w:themeColor="text1"/>
          <w:sz w:val="32"/>
          <w:szCs w:val="32"/>
        </w:rPr>
        <w:t>要切实执行</w:t>
      </w:r>
      <w:r w:rsidR="00194CB9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年度公用经费的5</w:t>
      </w:r>
      <w:r w:rsidR="00072632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%</w:t>
      </w:r>
      <w:r w:rsidR="004B0174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要</w:t>
      </w:r>
      <w:r w:rsidR="00194CB9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用于教师培训，</w:t>
      </w:r>
      <w:r w:rsidR="004B0174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为教师全员培训提供经费</w:t>
      </w:r>
      <w:r w:rsidR="004B0174" w:rsidRPr="00AA0D8B">
        <w:rPr>
          <w:rFonts w:asciiTheme="majorEastAsia" w:eastAsiaTheme="majorEastAsia" w:hAnsiTheme="majorEastAsia" w:cs="Arial"/>
          <w:color w:val="000000" w:themeColor="text1"/>
          <w:kern w:val="2"/>
          <w:sz w:val="32"/>
          <w:szCs w:val="32"/>
        </w:rPr>
        <w:t>保障</w:t>
      </w:r>
      <w:r w:rsidR="004B0174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，</w:t>
      </w:r>
      <w:r w:rsidR="004124E5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负责</w:t>
      </w:r>
      <w:r w:rsidR="00B11700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教师线上学习的课时费，</w:t>
      </w:r>
      <w:r w:rsidR="00163B6C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以及校本研修</w:t>
      </w:r>
      <w:r w:rsidR="00D50797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、</w:t>
      </w:r>
      <w:r w:rsidR="00163B6C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教师外出</w:t>
      </w:r>
      <w:r w:rsidR="004B3704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学习考察等相关费用</w:t>
      </w:r>
      <w:r w:rsidR="004B0174"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，同时</w:t>
      </w:r>
      <w:r w:rsidRPr="00AA0D8B">
        <w:rPr>
          <w:rFonts w:asciiTheme="majorEastAsia" w:eastAsiaTheme="majorEastAsia" w:hAnsiTheme="majorEastAsia" w:cs="Arial"/>
          <w:color w:val="000000" w:themeColor="text1"/>
          <w:kern w:val="2"/>
          <w:sz w:val="32"/>
          <w:szCs w:val="32"/>
        </w:rPr>
        <w:t>学校要统筹整合多方资源，为本校教师学习和应用信息技术</w:t>
      </w:r>
      <w:r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开展</w:t>
      </w:r>
      <w:r w:rsidRPr="00AA0D8B">
        <w:rPr>
          <w:rFonts w:asciiTheme="majorEastAsia" w:eastAsiaTheme="majorEastAsia" w:hAnsiTheme="majorEastAsia" w:cs="Arial"/>
          <w:color w:val="000000" w:themeColor="text1"/>
          <w:kern w:val="2"/>
          <w:sz w:val="32"/>
          <w:szCs w:val="32"/>
        </w:rPr>
        <w:t>教育</w:t>
      </w:r>
      <w:r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教学</w:t>
      </w:r>
      <w:r w:rsidRPr="00AA0D8B">
        <w:rPr>
          <w:rFonts w:asciiTheme="majorEastAsia" w:eastAsiaTheme="majorEastAsia" w:hAnsiTheme="majorEastAsia" w:cs="Arial"/>
          <w:color w:val="000000" w:themeColor="text1"/>
          <w:kern w:val="2"/>
          <w:sz w:val="32"/>
          <w:szCs w:val="32"/>
        </w:rPr>
        <w:t>创造良好</w:t>
      </w:r>
      <w:r w:rsidRPr="00AA0D8B">
        <w:rPr>
          <w:rFonts w:asciiTheme="majorEastAsia" w:eastAsiaTheme="majorEastAsia" w:hAnsiTheme="majorEastAsia" w:cs="Arial" w:hint="eastAsia"/>
          <w:color w:val="000000" w:themeColor="text1"/>
          <w:kern w:val="2"/>
          <w:sz w:val="32"/>
          <w:szCs w:val="32"/>
        </w:rPr>
        <w:t>的</w:t>
      </w:r>
      <w:r w:rsidRPr="00AA0D8B">
        <w:rPr>
          <w:rFonts w:asciiTheme="majorEastAsia" w:eastAsiaTheme="majorEastAsia" w:hAnsiTheme="majorEastAsia" w:cs="Arial"/>
          <w:color w:val="000000" w:themeColor="text1"/>
          <w:kern w:val="2"/>
          <w:sz w:val="32"/>
          <w:szCs w:val="32"/>
        </w:rPr>
        <w:t>条件。</w:t>
      </w:r>
    </w:p>
    <w:p w:rsidR="000145C1" w:rsidRPr="00AA0D8B" w:rsidRDefault="003332CF" w:rsidP="000145C1">
      <w:pPr>
        <w:ind w:firstLineChars="200" w:firstLine="643"/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</w:pPr>
      <w:r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4</w:t>
      </w:r>
      <w:r w:rsidR="009429A3" w:rsidRPr="00AA0D8B">
        <w:rPr>
          <w:rFonts w:asciiTheme="majorEastAsia" w:eastAsiaTheme="majorEastAsia" w:hAnsiTheme="majorEastAsia" w:hint="eastAsia"/>
          <w:b/>
          <w:color w:val="000000" w:themeColor="text1"/>
          <w:kern w:val="0"/>
          <w:sz w:val="32"/>
          <w:szCs w:val="32"/>
        </w:rPr>
        <w:t>.</w:t>
      </w:r>
      <w:r w:rsidR="000C4027" w:rsidRPr="00AA0D8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强化</w:t>
      </w:r>
      <w:r w:rsidR="009429A3" w:rsidRPr="00AA0D8B"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  <w:t>督导检查。</w:t>
      </w:r>
      <w:r w:rsidR="00DF3F0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制定</w:t>
      </w:r>
      <w:r w:rsidR="00AA0D8B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学校</w:t>
      </w:r>
      <w:r w:rsidR="00DF3F01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评估检查制度，采取多元</w:t>
      </w:r>
      <w:r w:rsidR="00DF3F0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化</w:t>
      </w:r>
      <w:r w:rsidR="00DF3F01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评价</w:t>
      </w:r>
      <w:r w:rsidR="00DF3F0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方式</w:t>
      </w:r>
      <w:r w:rsidR="00DF3F01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，建立示范引领价值的积分加权和转换机制，将教师参与信息化教学的资源建设、教师培训、应用指导、案例分享及工具开发等方面的贡献度</w:t>
      </w:r>
      <w:r w:rsidR="00DF3F0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，</w:t>
      </w:r>
      <w:r w:rsidR="00DF3F01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纳入教师培训学分抵扣、</w:t>
      </w:r>
      <w:r w:rsidR="00DF3F0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评优奖励优先</w:t>
      </w:r>
      <w:r w:rsidR="00DF3F01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等范畴，激发教师参与创新、主动求变</w:t>
      </w:r>
      <w:r w:rsidR="00DF3F0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意识</w:t>
      </w:r>
      <w:r w:rsidR="00DF3F01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，</w:t>
      </w:r>
      <w:r w:rsidR="00DF3F01" w:rsidRP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努力</w:t>
      </w:r>
      <w:r w:rsidR="00DF3F01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构建教师信息</w:t>
      </w:r>
      <w:r w:rsidR="00AA0D8B">
        <w:rPr>
          <w:rFonts w:asciiTheme="majorEastAsia" w:eastAsiaTheme="majorEastAsia" w:hAnsiTheme="majorEastAsia" w:cs="宋体" w:hint="eastAsia"/>
          <w:color w:val="000000" w:themeColor="text1"/>
          <w:kern w:val="0"/>
          <w:sz w:val="32"/>
          <w:szCs w:val="32"/>
        </w:rPr>
        <w:t>化与教育教学深度融合</w:t>
      </w:r>
      <w:r w:rsidR="00DF3F01" w:rsidRPr="00AA0D8B"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  <w:t>。</w:t>
      </w:r>
      <w:bookmarkEnd w:id="1"/>
    </w:p>
    <w:p w:rsidR="0003081C" w:rsidRPr="00AA0D8B" w:rsidRDefault="0003081C" w:rsidP="000145C1">
      <w:pPr>
        <w:ind w:firstLineChars="200" w:firstLine="640"/>
        <w:rPr>
          <w:rFonts w:asciiTheme="majorEastAsia" w:eastAsiaTheme="majorEastAsia" w:hAnsiTheme="majorEastAsia" w:cs="宋体"/>
          <w:color w:val="000000" w:themeColor="text1"/>
          <w:kern w:val="0"/>
          <w:sz w:val="32"/>
          <w:szCs w:val="32"/>
        </w:rPr>
      </w:pPr>
    </w:p>
    <w:sectPr w:rsidR="0003081C" w:rsidRPr="00AA0D8B" w:rsidSect="00B9465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714" w:rsidRDefault="00C96714" w:rsidP="00AE41B9">
      <w:r>
        <w:separator/>
      </w:r>
    </w:p>
  </w:endnote>
  <w:endnote w:type="continuationSeparator" w:id="0">
    <w:p w:rsidR="00C96714" w:rsidRDefault="00C96714" w:rsidP="00AE4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KTJ+ZDRGCl-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TJ+ZDRGCm-16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TJ+ZDRGCl-1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TJ+ZDRGCm-2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TJ+ZDRGCl-12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TJ+ZDRGCl-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0-372996623+ZDRGDI-44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TJ+ZDRGDE-393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TJ+ZDRGCo-4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TJ+ZDRGCm-25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ai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663204"/>
      <w:docPartObj>
        <w:docPartGallery w:val="Page Numbers (Bottom of Page)"/>
        <w:docPartUnique/>
      </w:docPartObj>
    </w:sdtPr>
    <w:sdtContent>
      <w:p w:rsidR="00C4369D" w:rsidRDefault="00954A6E">
        <w:pPr>
          <w:pStyle w:val="a4"/>
          <w:jc w:val="center"/>
        </w:pPr>
        <w:fldSimple w:instr=" PAGE   \* MERGEFORMAT ">
          <w:r w:rsidR="00B848B6" w:rsidRPr="00B848B6">
            <w:rPr>
              <w:noProof/>
              <w:lang w:val="zh-CN"/>
            </w:rPr>
            <w:t>4</w:t>
          </w:r>
        </w:fldSimple>
      </w:p>
    </w:sdtContent>
  </w:sdt>
  <w:p w:rsidR="00C4369D" w:rsidRDefault="00C436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714" w:rsidRDefault="00C96714" w:rsidP="00AE41B9">
      <w:r>
        <w:separator/>
      </w:r>
    </w:p>
  </w:footnote>
  <w:footnote w:type="continuationSeparator" w:id="0">
    <w:p w:rsidR="00C96714" w:rsidRDefault="00C96714" w:rsidP="00AE41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41B9"/>
    <w:rsid w:val="00000369"/>
    <w:rsid w:val="00001EA1"/>
    <w:rsid w:val="000145C1"/>
    <w:rsid w:val="000148F5"/>
    <w:rsid w:val="00020776"/>
    <w:rsid w:val="00023932"/>
    <w:rsid w:val="000252AB"/>
    <w:rsid w:val="00026E18"/>
    <w:rsid w:val="0003081C"/>
    <w:rsid w:val="00034ED4"/>
    <w:rsid w:val="00042F8D"/>
    <w:rsid w:val="00053FD8"/>
    <w:rsid w:val="00072632"/>
    <w:rsid w:val="0008059B"/>
    <w:rsid w:val="000859AE"/>
    <w:rsid w:val="000938FC"/>
    <w:rsid w:val="00094BB2"/>
    <w:rsid w:val="000A18B0"/>
    <w:rsid w:val="000B288A"/>
    <w:rsid w:val="000B2E2A"/>
    <w:rsid w:val="000B6F80"/>
    <w:rsid w:val="000C4027"/>
    <w:rsid w:val="000C553A"/>
    <w:rsid w:val="000D089A"/>
    <w:rsid w:val="000D4F6D"/>
    <w:rsid w:val="000D5396"/>
    <w:rsid w:val="000E2C15"/>
    <w:rsid w:val="000E571C"/>
    <w:rsid w:val="000F5CCC"/>
    <w:rsid w:val="00101386"/>
    <w:rsid w:val="00112C8D"/>
    <w:rsid w:val="00121441"/>
    <w:rsid w:val="00132933"/>
    <w:rsid w:val="00141288"/>
    <w:rsid w:val="00150C05"/>
    <w:rsid w:val="00163B6C"/>
    <w:rsid w:val="001647D8"/>
    <w:rsid w:val="00164F0E"/>
    <w:rsid w:val="00166D9D"/>
    <w:rsid w:val="00180D92"/>
    <w:rsid w:val="00185781"/>
    <w:rsid w:val="00186B5B"/>
    <w:rsid w:val="0019145B"/>
    <w:rsid w:val="00194CB9"/>
    <w:rsid w:val="001A2AE1"/>
    <w:rsid w:val="001B03D3"/>
    <w:rsid w:val="001B45C1"/>
    <w:rsid w:val="001B55BF"/>
    <w:rsid w:val="001C1029"/>
    <w:rsid w:val="001C4A20"/>
    <w:rsid w:val="001D41E2"/>
    <w:rsid w:val="001D674D"/>
    <w:rsid w:val="001E4CEB"/>
    <w:rsid w:val="001F16BB"/>
    <w:rsid w:val="001F1BD1"/>
    <w:rsid w:val="001F3A3B"/>
    <w:rsid w:val="0020612E"/>
    <w:rsid w:val="002061B7"/>
    <w:rsid w:val="00206CDF"/>
    <w:rsid w:val="00213503"/>
    <w:rsid w:val="00215381"/>
    <w:rsid w:val="00216E44"/>
    <w:rsid w:val="00233016"/>
    <w:rsid w:val="00235E39"/>
    <w:rsid w:val="00241BE6"/>
    <w:rsid w:val="0026093D"/>
    <w:rsid w:val="002770E7"/>
    <w:rsid w:val="00284237"/>
    <w:rsid w:val="0028749B"/>
    <w:rsid w:val="00295AD9"/>
    <w:rsid w:val="002A0B71"/>
    <w:rsid w:val="002A6F03"/>
    <w:rsid w:val="002B377D"/>
    <w:rsid w:val="002D59A4"/>
    <w:rsid w:val="002E7FD8"/>
    <w:rsid w:val="002F4005"/>
    <w:rsid w:val="002F69A3"/>
    <w:rsid w:val="003029AE"/>
    <w:rsid w:val="00312CAA"/>
    <w:rsid w:val="00314161"/>
    <w:rsid w:val="00317299"/>
    <w:rsid w:val="0032012E"/>
    <w:rsid w:val="0032770C"/>
    <w:rsid w:val="003332CF"/>
    <w:rsid w:val="003503C5"/>
    <w:rsid w:val="00355276"/>
    <w:rsid w:val="00364031"/>
    <w:rsid w:val="003726E5"/>
    <w:rsid w:val="003736EB"/>
    <w:rsid w:val="003737E7"/>
    <w:rsid w:val="00373ACA"/>
    <w:rsid w:val="00373B83"/>
    <w:rsid w:val="00376817"/>
    <w:rsid w:val="00376DFA"/>
    <w:rsid w:val="00382061"/>
    <w:rsid w:val="00385C82"/>
    <w:rsid w:val="00391E98"/>
    <w:rsid w:val="00391FA3"/>
    <w:rsid w:val="003922D6"/>
    <w:rsid w:val="00396981"/>
    <w:rsid w:val="003A1016"/>
    <w:rsid w:val="003A4BD4"/>
    <w:rsid w:val="003B0C71"/>
    <w:rsid w:val="003C08EF"/>
    <w:rsid w:val="003C3507"/>
    <w:rsid w:val="003D7AE4"/>
    <w:rsid w:val="003E37F7"/>
    <w:rsid w:val="00400F6B"/>
    <w:rsid w:val="004011D8"/>
    <w:rsid w:val="004124E5"/>
    <w:rsid w:val="00420FC5"/>
    <w:rsid w:val="00440749"/>
    <w:rsid w:val="00440C3A"/>
    <w:rsid w:val="004445C0"/>
    <w:rsid w:val="00444D15"/>
    <w:rsid w:val="0045738C"/>
    <w:rsid w:val="004633D9"/>
    <w:rsid w:val="00473C99"/>
    <w:rsid w:val="0048637D"/>
    <w:rsid w:val="00486DE7"/>
    <w:rsid w:val="00487A96"/>
    <w:rsid w:val="004A07F1"/>
    <w:rsid w:val="004B0174"/>
    <w:rsid w:val="004B3704"/>
    <w:rsid w:val="004D333B"/>
    <w:rsid w:val="004D36C0"/>
    <w:rsid w:val="004E3377"/>
    <w:rsid w:val="0052000D"/>
    <w:rsid w:val="00524A96"/>
    <w:rsid w:val="00526B1A"/>
    <w:rsid w:val="00530041"/>
    <w:rsid w:val="005405D3"/>
    <w:rsid w:val="0054184A"/>
    <w:rsid w:val="0055502A"/>
    <w:rsid w:val="0057756E"/>
    <w:rsid w:val="00591389"/>
    <w:rsid w:val="00592400"/>
    <w:rsid w:val="005936FE"/>
    <w:rsid w:val="005A3C83"/>
    <w:rsid w:val="005A5A6A"/>
    <w:rsid w:val="005A69BF"/>
    <w:rsid w:val="005D26F3"/>
    <w:rsid w:val="005D44DF"/>
    <w:rsid w:val="005E3169"/>
    <w:rsid w:val="005E606A"/>
    <w:rsid w:val="00600C81"/>
    <w:rsid w:val="00611F75"/>
    <w:rsid w:val="006209F9"/>
    <w:rsid w:val="00635962"/>
    <w:rsid w:val="00635E84"/>
    <w:rsid w:val="00640835"/>
    <w:rsid w:val="00647B58"/>
    <w:rsid w:val="00677688"/>
    <w:rsid w:val="006863A7"/>
    <w:rsid w:val="006A5D06"/>
    <w:rsid w:val="006A6CEC"/>
    <w:rsid w:val="006C2B93"/>
    <w:rsid w:val="006E3727"/>
    <w:rsid w:val="006E7C83"/>
    <w:rsid w:val="006F2500"/>
    <w:rsid w:val="006F7944"/>
    <w:rsid w:val="00707CF2"/>
    <w:rsid w:val="00713BCB"/>
    <w:rsid w:val="007140A6"/>
    <w:rsid w:val="00716845"/>
    <w:rsid w:val="0071756F"/>
    <w:rsid w:val="0073381B"/>
    <w:rsid w:val="00755F0F"/>
    <w:rsid w:val="00760243"/>
    <w:rsid w:val="00761E60"/>
    <w:rsid w:val="00762029"/>
    <w:rsid w:val="00776997"/>
    <w:rsid w:val="00776C23"/>
    <w:rsid w:val="00792B3C"/>
    <w:rsid w:val="007962DE"/>
    <w:rsid w:val="007974C4"/>
    <w:rsid w:val="00797D0B"/>
    <w:rsid w:val="007A20F1"/>
    <w:rsid w:val="007A7F31"/>
    <w:rsid w:val="007D11DA"/>
    <w:rsid w:val="007D1A97"/>
    <w:rsid w:val="007D6DAA"/>
    <w:rsid w:val="007E199D"/>
    <w:rsid w:val="007F096A"/>
    <w:rsid w:val="007F599F"/>
    <w:rsid w:val="007F6E04"/>
    <w:rsid w:val="00813DB2"/>
    <w:rsid w:val="00815A76"/>
    <w:rsid w:val="008418DB"/>
    <w:rsid w:val="00860901"/>
    <w:rsid w:val="008609A8"/>
    <w:rsid w:val="00871459"/>
    <w:rsid w:val="00885CDB"/>
    <w:rsid w:val="008866F7"/>
    <w:rsid w:val="008870FF"/>
    <w:rsid w:val="00894206"/>
    <w:rsid w:val="008A1B90"/>
    <w:rsid w:val="008A6926"/>
    <w:rsid w:val="008B26CD"/>
    <w:rsid w:val="008C1AD4"/>
    <w:rsid w:val="008C313B"/>
    <w:rsid w:val="008C64A2"/>
    <w:rsid w:val="008C752B"/>
    <w:rsid w:val="008C79A9"/>
    <w:rsid w:val="008D12EE"/>
    <w:rsid w:val="008E14A4"/>
    <w:rsid w:val="008E21E7"/>
    <w:rsid w:val="008E4DFE"/>
    <w:rsid w:val="009017EE"/>
    <w:rsid w:val="00905ECB"/>
    <w:rsid w:val="00907001"/>
    <w:rsid w:val="00930D16"/>
    <w:rsid w:val="00931AB9"/>
    <w:rsid w:val="00931F0E"/>
    <w:rsid w:val="009320A9"/>
    <w:rsid w:val="00933374"/>
    <w:rsid w:val="009429A3"/>
    <w:rsid w:val="00942CE6"/>
    <w:rsid w:val="0094614E"/>
    <w:rsid w:val="0094684E"/>
    <w:rsid w:val="00947E7F"/>
    <w:rsid w:val="00954531"/>
    <w:rsid w:val="00954A6E"/>
    <w:rsid w:val="00956AA1"/>
    <w:rsid w:val="009602C9"/>
    <w:rsid w:val="00967133"/>
    <w:rsid w:val="00981848"/>
    <w:rsid w:val="009917B5"/>
    <w:rsid w:val="0099371B"/>
    <w:rsid w:val="009A0E02"/>
    <w:rsid w:val="009A6240"/>
    <w:rsid w:val="009C3D23"/>
    <w:rsid w:val="009C5FD4"/>
    <w:rsid w:val="009C6AF4"/>
    <w:rsid w:val="009E0212"/>
    <w:rsid w:val="009E1BCD"/>
    <w:rsid w:val="009E7DC3"/>
    <w:rsid w:val="009F39CE"/>
    <w:rsid w:val="00A0250A"/>
    <w:rsid w:val="00A06188"/>
    <w:rsid w:val="00A11FFA"/>
    <w:rsid w:val="00A14130"/>
    <w:rsid w:val="00A161FA"/>
    <w:rsid w:val="00A17037"/>
    <w:rsid w:val="00A403B9"/>
    <w:rsid w:val="00A521F2"/>
    <w:rsid w:val="00A60434"/>
    <w:rsid w:val="00A6258B"/>
    <w:rsid w:val="00A64EDD"/>
    <w:rsid w:val="00A74FBB"/>
    <w:rsid w:val="00A81981"/>
    <w:rsid w:val="00A87163"/>
    <w:rsid w:val="00AA0BC1"/>
    <w:rsid w:val="00AA0D8B"/>
    <w:rsid w:val="00AB0B28"/>
    <w:rsid w:val="00AB2596"/>
    <w:rsid w:val="00AC4EAC"/>
    <w:rsid w:val="00AE41B9"/>
    <w:rsid w:val="00AE4FF0"/>
    <w:rsid w:val="00AF20C4"/>
    <w:rsid w:val="00B03F56"/>
    <w:rsid w:val="00B11700"/>
    <w:rsid w:val="00B13C11"/>
    <w:rsid w:val="00B1648D"/>
    <w:rsid w:val="00B33C7E"/>
    <w:rsid w:val="00B46C7E"/>
    <w:rsid w:val="00B5268B"/>
    <w:rsid w:val="00B533DB"/>
    <w:rsid w:val="00B56B5A"/>
    <w:rsid w:val="00B772B1"/>
    <w:rsid w:val="00B848B6"/>
    <w:rsid w:val="00B86F80"/>
    <w:rsid w:val="00B87C72"/>
    <w:rsid w:val="00B9465E"/>
    <w:rsid w:val="00BA200B"/>
    <w:rsid w:val="00BB1096"/>
    <w:rsid w:val="00BB388B"/>
    <w:rsid w:val="00BB3CDB"/>
    <w:rsid w:val="00BB41C5"/>
    <w:rsid w:val="00BD0970"/>
    <w:rsid w:val="00BD4198"/>
    <w:rsid w:val="00BD4E6E"/>
    <w:rsid w:val="00BD6D83"/>
    <w:rsid w:val="00BE4C05"/>
    <w:rsid w:val="00BF66A6"/>
    <w:rsid w:val="00C12647"/>
    <w:rsid w:val="00C1634F"/>
    <w:rsid w:val="00C170B4"/>
    <w:rsid w:val="00C22239"/>
    <w:rsid w:val="00C236AA"/>
    <w:rsid w:val="00C23E4D"/>
    <w:rsid w:val="00C4369D"/>
    <w:rsid w:val="00C5153D"/>
    <w:rsid w:val="00C70529"/>
    <w:rsid w:val="00C72F00"/>
    <w:rsid w:val="00C754BD"/>
    <w:rsid w:val="00C927D6"/>
    <w:rsid w:val="00C96714"/>
    <w:rsid w:val="00CA5202"/>
    <w:rsid w:val="00CB4193"/>
    <w:rsid w:val="00CC4EBD"/>
    <w:rsid w:val="00CC50B5"/>
    <w:rsid w:val="00CD1BAE"/>
    <w:rsid w:val="00CD25A2"/>
    <w:rsid w:val="00CF4974"/>
    <w:rsid w:val="00D07786"/>
    <w:rsid w:val="00D1304D"/>
    <w:rsid w:val="00D17341"/>
    <w:rsid w:val="00D25447"/>
    <w:rsid w:val="00D359A9"/>
    <w:rsid w:val="00D374B2"/>
    <w:rsid w:val="00D45932"/>
    <w:rsid w:val="00D50797"/>
    <w:rsid w:val="00D645A0"/>
    <w:rsid w:val="00D64B44"/>
    <w:rsid w:val="00D73CA3"/>
    <w:rsid w:val="00D812E1"/>
    <w:rsid w:val="00D909E2"/>
    <w:rsid w:val="00D938A2"/>
    <w:rsid w:val="00D94474"/>
    <w:rsid w:val="00D978E1"/>
    <w:rsid w:val="00DB1BB8"/>
    <w:rsid w:val="00DB7232"/>
    <w:rsid w:val="00DC14B8"/>
    <w:rsid w:val="00DE4CAE"/>
    <w:rsid w:val="00DF3F01"/>
    <w:rsid w:val="00DF6C19"/>
    <w:rsid w:val="00DF77B9"/>
    <w:rsid w:val="00E04EE6"/>
    <w:rsid w:val="00E05F10"/>
    <w:rsid w:val="00E07683"/>
    <w:rsid w:val="00E17DAC"/>
    <w:rsid w:val="00E253DF"/>
    <w:rsid w:val="00E3346A"/>
    <w:rsid w:val="00E35A33"/>
    <w:rsid w:val="00E3711F"/>
    <w:rsid w:val="00E5674B"/>
    <w:rsid w:val="00E74DB7"/>
    <w:rsid w:val="00E846E3"/>
    <w:rsid w:val="00EB01D1"/>
    <w:rsid w:val="00EB277D"/>
    <w:rsid w:val="00EB2F48"/>
    <w:rsid w:val="00EB3F2C"/>
    <w:rsid w:val="00EB7F68"/>
    <w:rsid w:val="00EC3688"/>
    <w:rsid w:val="00EC7F1E"/>
    <w:rsid w:val="00ED36AC"/>
    <w:rsid w:val="00ED6654"/>
    <w:rsid w:val="00EE12B2"/>
    <w:rsid w:val="00EF0AEA"/>
    <w:rsid w:val="00F033A8"/>
    <w:rsid w:val="00F1001C"/>
    <w:rsid w:val="00F12939"/>
    <w:rsid w:val="00F15AED"/>
    <w:rsid w:val="00F2166C"/>
    <w:rsid w:val="00F43545"/>
    <w:rsid w:val="00F539F0"/>
    <w:rsid w:val="00F558CB"/>
    <w:rsid w:val="00F56A8F"/>
    <w:rsid w:val="00F679A9"/>
    <w:rsid w:val="00F727AD"/>
    <w:rsid w:val="00F7768F"/>
    <w:rsid w:val="00F85DE1"/>
    <w:rsid w:val="00F9279E"/>
    <w:rsid w:val="00FA4F81"/>
    <w:rsid w:val="00FB090B"/>
    <w:rsid w:val="00FB622B"/>
    <w:rsid w:val="00FC768D"/>
    <w:rsid w:val="00FE0DDE"/>
    <w:rsid w:val="00FE15FE"/>
    <w:rsid w:val="00FE4414"/>
    <w:rsid w:val="00FE4A0A"/>
    <w:rsid w:val="00FF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5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E41B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4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41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1B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E41B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12red">
    <w:name w:val="f12_red"/>
    <w:basedOn w:val="a0"/>
    <w:rsid w:val="00AE41B9"/>
  </w:style>
  <w:style w:type="character" w:styleId="a5">
    <w:name w:val="Strong"/>
    <w:basedOn w:val="a0"/>
    <w:uiPriority w:val="22"/>
    <w:qFormat/>
    <w:rsid w:val="00AE41B9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AE41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E41B9"/>
    <w:rPr>
      <w:sz w:val="18"/>
      <w:szCs w:val="18"/>
    </w:rPr>
  </w:style>
  <w:style w:type="paragraph" w:styleId="a7">
    <w:name w:val="Normal (Web)"/>
    <w:basedOn w:val="a"/>
    <w:uiPriority w:val="99"/>
    <w:qFormat/>
    <w:rsid w:val="009429A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</w:rPr>
  </w:style>
  <w:style w:type="character" w:customStyle="1" w:styleId="fontstyle01">
    <w:name w:val="fontstyle01"/>
    <w:basedOn w:val="a0"/>
    <w:rsid w:val="00792B3C"/>
    <w:rPr>
      <w:rFonts w:ascii="宋体" w:eastAsia="宋体" w:hAnsi="宋体" w:hint="eastAsia"/>
      <w:b w:val="0"/>
      <w:bCs w:val="0"/>
      <w:i w:val="0"/>
      <w:iCs w:val="0"/>
      <w:color w:val="000000"/>
      <w:sz w:val="48"/>
      <w:szCs w:val="48"/>
    </w:rPr>
  </w:style>
  <w:style w:type="paragraph" w:customStyle="1" w:styleId="Char2">
    <w:name w:val="Char"/>
    <w:basedOn w:val="a"/>
    <w:rsid w:val="00355276"/>
    <w:rPr>
      <w:rFonts w:ascii="Times New Roman" w:eastAsia="仿宋_GB2312" w:hAnsi="Times New Roman" w:cs="Times New Roman"/>
      <w:sz w:val="32"/>
      <w:szCs w:val="32"/>
    </w:rPr>
  </w:style>
  <w:style w:type="character" w:customStyle="1" w:styleId="fontstyle13">
    <w:name w:val="fontstyle13"/>
    <w:basedOn w:val="a0"/>
    <w:rsid w:val="00526B1A"/>
    <w:rPr>
      <w:rFonts w:ascii="KTJ+ZDRGCl-6" w:hAnsi="KTJ+ZDRGCl-6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526B1A"/>
    <w:rPr>
      <w:rFonts w:ascii="KTJ+ZDRGCm-16" w:hAnsi="KTJ+ZDRGCm-16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a0"/>
    <w:rsid w:val="00526B1A"/>
    <w:rPr>
      <w:rFonts w:ascii="KTJ+ZDRGCl-10" w:hAnsi="KTJ+ZDRGCl-10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41">
    <w:name w:val="fontstyle41"/>
    <w:basedOn w:val="a0"/>
    <w:rsid w:val="00526B1A"/>
    <w:rPr>
      <w:rFonts w:ascii="KTJ+ZDRGCm-20" w:hAnsi="KTJ+ZDRGCm-20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51">
    <w:name w:val="fontstyle51"/>
    <w:basedOn w:val="a0"/>
    <w:rsid w:val="00526B1A"/>
    <w:rPr>
      <w:rFonts w:ascii="KTJ+ZDRGCl-12" w:hAnsi="KTJ+ZDRGCl-12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61">
    <w:name w:val="fontstyle61"/>
    <w:basedOn w:val="a0"/>
    <w:rsid w:val="00526B1A"/>
    <w:rPr>
      <w:rFonts w:ascii="KTJ+ZDRGCl-9" w:hAnsi="KTJ+ZDRGCl-9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81">
    <w:name w:val="fontstyle81"/>
    <w:basedOn w:val="a0"/>
    <w:rsid w:val="00526B1A"/>
    <w:rPr>
      <w:rFonts w:ascii="DLF-3-0-372996623+ZDRGDI-449" w:hAnsi="DLF-3-0-372996623+ZDRGDI-449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91">
    <w:name w:val="fontstyle91"/>
    <w:basedOn w:val="a0"/>
    <w:rsid w:val="00526B1A"/>
    <w:rPr>
      <w:b w:val="0"/>
      <w:bCs w:val="0"/>
      <w:i w:val="0"/>
      <w:iCs w:val="0"/>
      <w:color w:val="242021"/>
      <w:sz w:val="20"/>
      <w:szCs w:val="20"/>
    </w:rPr>
  </w:style>
  <w:style w:type="character" w:customStyle="1" w:styleId="fontstyle101">
    <w:name w:val="fontstyle101"/>
    <w:basedOn w:val="a0"/>
    <w:rsid w:val="00526B1A"/>
    <w:rPr>
      <w:rFonts w:ascii="KTJ+ZDRGDE-393" w:hAnsi="KTJ+ZDRGDE-393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111">
    <w:name w:val="fontstyle111"/>
    <w:basedOn w:val="a0"/>
    <w:rsid w:val="00526B1A"/>
    <w:rPr>
      <w:rFonts w:ascii="KTJ+ZDRGCo-40" w:hAnsi="KTJ+ZDRGCo-40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121">
    <w:name w:val="fontstyle121"/>
    <w:basedOn w:val="a0"/>
    <w:rsid w:val="00526B1A"/>
    <w:rPr>
      <w:rFonts w:ascii="KTJ+ZDRGCm-25" w:hAnsi="KTJ+ZDRGCm-25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11">
    <w:name w:val="fontstyle11"/>
    <w:basedOn w:val="a0"/>
    <w:rsid w:val="009602C9"/>
    <w:rPr>
      <w:rFonts w:ascii="KaiTi" w:hAnsi="KaiTi" w:hint="default"/>
      <w:b w:val="0"/>
      <w:bCs w:val="0"/>
      <w:i w:val="0"/>
      <w:iCs w:val="0"/>
      <w:color w:val="0070C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2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D8DD38-DA88-4D6C-B10B-05C86796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</Pages>
  <Words>260</Words>
  <Characters>1483</Characters>
  <Application>Microsoft Office Word</Application>
  <DocSecurity>0</DocSecurity>
  <Lines>12</Lines>
  <Paragraphs>3</Paragraphs>
  <ScaleCrop>false</ScaleCrop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116</cp:revision>
  <cp:lastPrinted>2020-12-29T08:09:00Z</cp:lastPrinted>
  <dcterms:created xsi:type="dcterms:W3CDTF">2020-06-27T02:31:00Z</dcterms:created>
  <dcterms:modified xsi:type="dcterms:W3CDTF">2022-03-16T06:43:00Z</dcterms:modified>
</cp:coreProperties>
</file>